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52741B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52741B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52741B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52741B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52741B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52741B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52741B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52741B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52741B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52741B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52741B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050EECF3" w:rsidR="00D20612" w:rsidRPr="0052741B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 w:rsidRPr="0052741B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- </w:t>
      </w:r>
      <w:r w:rsidRPr="0052741B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Ustawy </w:t>
      </w:r>
      <w:r w:rsidRPr="0052741B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 w:rsidRPr="0052741B">
        <w:rPr>
          <w:rFonts w:ascii="Times New Roman" w:hAnsi="Times New Roman" w:cs="Times New Roman"/>
          <w:sz w:val="24"/>
          <w:szCs w:val="24"/>
        </w:rPr>
        <w:t>publicznych (Dz. U. z 202</w:t>
      </w:r>
      <w:r w:rsidR="00137D4F">
        <w:rPr>
          <w:rFonts w:ascii="Times New Roman" w:hAnsi="Times New Roman" w:cs="Times New Roman"/>
          <w:sz w:val="24"/>
          <w:szCs w:val="24"/>
        </w:rPr>
        <w:t>4</w:t>
      </w:r>
      <w:r w:rsidR="000C6C21" w:rsidRPr="0052741B">
        <w:rPr>
          <w:rFonts w:ascii="Times New Roman" w:hAnsi="Times New Roman" w:cs="Times New Roman"/>
          <w:sz w:val="24"/>
          <w:szCs w:val="24"/>
        </w:rPr>
        <w:t xml:space="preserve"> r. </w:t>
      </w:r>
      <w:r w:rsidRPr="0052741B">
        <w:rPr>
          <w:rFonts w:ascii="Times New Roman" w:hAnsi="Times New Roman" w:cs="Times New Roman"/>
          <w:sz w:val="24"/>
          <w:szCs w:val="24"/>
        </w:rPr>
        <w:t>poz</w:t>
      </w:r>
      <w:r w:rsidR="000C6C21" w:rsidRPr="0052741B">
        <w:rPr>
          <w:rFonts w:ascii="Times New Roman" w:hAnsi="Times New Roman" w:cs="Times New Roman"/>
          <w:sz w:val="24"/>
          <w:szCs w:val="24"/>
        </w:rPr>
        <w:t>. 1</w:t>
      </w:r>
      <w:r w:rsidR="00137D4F">
        <w:rPr>
          <w:rFonts w:ascii="Times New Roman" w:hAnsi="Times New Roman" w:cs="Times New Roman"/>
          <w:sz w:val="24"/>
          <w:szCs w:val="24"/>
        </w:rPr>
        <w:t>320</w:t>
      </w:r>
      <w:r w:rsidR="00227FCE" w:rsidRPr="0052741B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2741B">
        <w:rPr>
          <w:rFonts w:ascii="Times New Roman" w:hAnsi="Times New Roman" w:cs="Times New Roman"/>
          <w:sz w:val="24"/>
          <w:szCs w:val="24"/>
        </w:rPr>
        <w:t>)</w:t>
      </w:r>
      <w:r w:rsidRPr="0052741B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2741B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9B0734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9B0734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9B0734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82899012"/>
      <w:r w:rsidR="00FC1C8B" w:rsidRPr="009B0734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FC1C8B" w:rsidRPr="009B0734">
        <w:rPr>
          <w:rFonts w:ascii="Times New Roman" w:eastAsia="Century Gothic" w:hAnsi="Times New Roman" w:cs="Times New Roman"/>
          <w:sz w:val="24"/>
          <w:szCs w:val="24"/>
        </w:rPr>
        <w:t>samochodów zaopatrzeniowych o ładowności minimum 6 t</w:t>
      </w:r>
      <w:r w:rsidR="0052741B" w:rsidRPr="009B0734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9B0734">
        <w:rPr>
          <w:rFonts w:ascii="Times New Roman" w:hAnsi="Times New Roman" w:cs="Times New Roman"/>
          <w:sz w:val="24"/>
          <w:szCs w:val="24"/>
        </w:rPr>
        <w:t>, sprawa nr WL.237</w:t>
      </w:r>
      <w:r w:rsidR="00EF25B6">
        <w:rPr>
          <w:rFonts w:ascii="Times New Roman" w:hAnsi="Times New Roman" w:cs="Times New Roman"/>
          <w:sz w:val="24"/>
          <w:szCs w:val="24"/>
        </w:rPr>
        <w:t>1.2.2025</w:t>
      </w:r>
    </w:p>
    <w:p w14:paraId="244B666D" w14:textId="77777777" w:rsidR="00E020E1" w:rsidRPr="0052741B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</w:t>
      </w:r>
      <w:r w:rsidR="00171A54" w:rsidRPr="0052741B">
        <w:rPr>
          <w:rFonts w:ascii="Times New Roman" w:hAnsi="Times New Roman" w:cs="Times New Roman"/>
        </w:rPr>
        <w:t xml:space="preserve"> Wykonawca……………………………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</w:t>
      </w:r>
      <w:r w:rsidR="00DE7800" w:rsidRPr="0052741B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52741B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</w:t>
      </w:r>
      <w:r w:rsidR="00DE7800" w:rsidRPr="0052741B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52741B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52741B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52741B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52741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52741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52741B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351DA3">
      <w:pPr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351DA3">
      <w:footerReference w:type="default" r:id="rId8"/>
      <w:footerReference w:type="first" r:id="rId9"/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56265" w14:textId="77777777" w:rsidR="00351DA3" w:rsidRDefault="00351DA3" w:rsidP="00351DA3">
      <w:r>
        <w:separator/>
      </w:r>
    </w:p>
  </w:endnote>
  <w:endnote w:type="continuationSeparator" w:id="0">
    <w:p w14:paraId="3297C706" w14:textId="77777777" w:rsidR="00351DA3" w:rsidRDefault="00351DA3" w:rsidP="0035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1751FE87F9404176B3D12B55E7D94C61"/>
      </w:placeholder>
      <w:temporary/>
      <w:showingPlcHdr/>
      <w15:appearance w15:val="hidden"/>
    </w:sdtPr>
    <w:sdtEndPr/>
    <w:sdtContent>
      <w:p w14:paraId="0D821A98" w14:textId="77777777" w:rsidR="00351DA3" w:rsidRDefault="00351DA3">
        <w:pPr>
          <w:pStyle w:val="Stopka"/>
        </w:pPr>
        <w:r>
          <w:t>[Wpisz tutaj]</w:t>
        </w:r>
      </w:p>
    </w:sdtContent>
  </w:sdt>
  <w:p w14:paraId="78FF1AE2" w14:textId="011438E3" w:rsidR="00351DA3" w:rsidRDefault="00351DA3" w:rsidP="00351DA3">
    <w:pPr>
      <w:pStyle w:val="Stopka"/>
      <w:tabs>
        <w:tab w:val="clear" w:pos="4536"/>
        <w:tab w:val="clear" w:pos="9072"/>
        <w:tab w:val="left" w:pos="393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2FD27" w14:textId="448A1A00" w:rsidR="00351DA3" w:rsidRDefault="00351DA3">
    <w:pPr>
      <w:pStyle w:val="Stopka"/>
    </w:pPr>
    <w:r>
      <w:rPr>
        <w:noProof/>
      </w:rPr>
      <w:drawing>
        <wp:inline distT="0" distB="0" distL="0" distR="0" wp14:anchorId="2FB9BC28" wp14:editId="3CB345D0">
          <wp:extent cx="5840730" cy="725170"/>
          <wp:effectExtent l="0" t="0" r="7620" b="0"/>
          <wp:docPr id="14726267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C5547" w14:textId="77777777" w:rsidR="00351DA3" w:rsidRDefault="00351DA3" w:rsidP="00351DA3">
      <w:r>
        <w:separator/>
      </w:r>
    </w:p>
  </w:footnote>
  <w:footnote w:type="continuationSeparator" w:id="0">
    <w:p w14:paraId="5FA6A4D6" w14:textId="77777777" w:rsidR="00351DA3" w:rsidRDefault="00351DA3" w:rsidP="00351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3081D"/>
    <w:rsid w:val="00137D4F"/>
    <w:rsid w:val="00171A54"/>
    <w:rsid w:val="00191591"/>
    <w:rsid w:val="001E5112"/>
    <w:rsid w:val="00227FCE"/>
    <w:rsid w:val="00293E55"/>
    <w:rsid w:val="002D5B06"/>
    <w:rsid w:val="0033462E"/>
    <w:rsid w:val="00351DA3"/>
    <w:rsid w:val="003C3F65"/>
    <w:rsid w:val="00416BD8"/>
    <w:rsid w:val="00431CA7"/>
    <w:rsid w:val="004376F1"/>
    <w:rsid w:val="0050555C"/>
    <w:rsid w:val="0052741B"/>
    <w:rsid w:val="00535AAB"/>
    <w:rsid w:val="00547C9D"/>
    <w:rsid w:val="006168B1"/>
    <w:rsid w:val="00685653"/>
    <w:rsid w:val="006A2B1D"/>
    <w:rsid w:val="006D530A"/>
    <w:rsid w:val="00723134"/>
    <w:rsid w:val="007B4171"/>
    <w:rsid w:val="007D3CFF"/>
    <w:rsid w:val="00806198"/>
    <w:rsid w:val="00887B11"/>
    <w:rsid w:val="008B7F3A"/>
    <w:rsid w:val="00901E5C"/>
    <w:rsid w:val="009167A6"/>
    <w:rsid w:val="009B0734"/>
    <w:rsid w:val="00A14A07"/>
    <w:rsid w:val="00A465C2"/>
    <w:rsid w:val="00A76B1D"/>
    <w:rsid w:val="00AB5E8B"/>
    <w:rsid w:val="00AC2E81"/>
    <w:rsid w:val="00B178B5"/>
    <w:rsid w:val="00B23BB9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B51B3"/>
    <w:rsid w:val="00DD43F0"/>
    <w:rsid w:val="00DE7800"/>
    <w:rsid w:val="00DF3B29"/>
    <w:rsid w:val="00E020E1"/>
    <w:rsid w:val="00EA0DDA"/>
    <w:rsid w:val="00EF25B6"/>
    <w:rsid w:val="00F76765"/>
    <w:rsid w:val="00F974F0"/>
    <w:rsid w:val="00FA3CB1"/>
    <w:rsid w:val="00FB5864"/>
    <w:rsid w:val="00FC1C8B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1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1DA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1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1DA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51FE87F9404176B3D12B55E7D94C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29804A-7B03-4F67-9A6A-80670842EA15}"/>
      </w:docPartPr>
      <w:docPartBody>
        <w:p w:rsidR="0010518D" w:rsidRDefault="0010518D" w:rsidP="0010518D">
          <w:pPr>
            <w:pStyle w:val="1751FE87F9404176B3D12B55E7D94C61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8D"/>
    <w:rsid w:val="0010518D"/>
    <w:rsid w:val="00685653"/>
    <w:rsid w:val="00DB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51FE87F9404176B3D12B55E7D94C61">
    <w:name w:val="1751FE87F9404176B3D12B55E7D94C61"/>
    <w:rsid w:val="00105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53</cp:revision>
  <dcterms:created xsi:type="dcterms:W3CDTF">2021-04-06T11:30:00Z</dcterms:created>
  <dcterms:modified xsi:type="dcterms:W3CDTF">2025-10-03T07:46:00Z</dcterms:modified>
</cp:coreProperties>
</file>